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bookmarkStart w:id="0" w:name="_GoBack"/>
      <w:r>
        <w:rPr>
          <w:rFonts w:ascii="Arial-BoldMT" w:hAnsi="Arial-BoldMT" w:cs="Arial-BoldMT"/>
          <w:b/>
          <w:bCs/>
          <w:sz w:val="20"/>
          <w:szCs w:val="20"/>
        </w:rPr>
        <w:t>ПРЕДИСЛОВИЕ</w:t>
      </w:r>
    </w:p>
    <w:bookmarkEnd w:id="0"/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proofErr w:type="gramStart"/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№1608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proofErr w:type="gramEnd"/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="00DC794B">
        <w:rPr>
          <w:rFonts w:ascii="Times New Roman" w:hAnsi="Times New Roman" w:cs="Times New Roman"/>
          <w:color w:val="231F20"/>
          <w:spacing w:val="14"/>
          <w:sz w:val="26"/>
          <w:szCs w:val="26"/>
        </w:rPr>
        <w:br/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поселениям,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субъектам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округам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 в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России 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федеральных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субъектов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 Федерации.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федеральных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субъектов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Федерации.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гражданстве населения России в целом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субъектов Российской Федерации в сочетании с демографическими характеристиками.</w:t>
      </w:r>
    </w:p>
    <w:p w:rsidR="00E37814" w:rsidRPr="002834CC" w:rsidRDefault="00E37814" w:rsidP="00E37814">
      <w:pPr>
        <w:jc w:val="both"/>
      </w:pPr>
    </w:p>
    <w:p w:rsidR="00B774BE" w:rsidRDefault="00B774BE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B774BE" w:rsidRDefault="00B774BE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lastRenderedPageBreak/>
        <w:t>Том 5 – «Национальный состав и владение языками»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национальном составе населения, о родных языках, о владении языками и использовании их в повседневной жизни, о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численности населения отдельных этнических групп и подгрупп, их размещении на территории России в сочетании с демографическими, социальными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экономическими характеристиками. В томе также представлены социально-экономические и демографические характеристики коренных малочисленных народов Российской Федерации. 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по месту рождения и месту проживания на территории России,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виде регистрации населения в помещении, в котором они проживают. Представленные в томе таблицы содержат информацию о населении России в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целом, федеральных округов и субъектов Российской Федерации.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</w:t>
      </w:r>
      <w:proofErr w:type="gramStart"/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уществованию»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России по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>уществованию в сочетании с демографическими характеристиками. Представленные в томе таблицы содержат информацию о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населении России в целом, федеральных округов и субъектов Российской Федерации.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>уществованию в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России в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целом, федеральных округов и субъектов Российской Федерации.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России в целом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субъектам Российской Федерации. </w:t>
      </w:r>
    </w:p>
    <w:p w:rsidR="00E37814" w:rsidRDefault="00E37814" w:rsidP="00E37814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статусе участия в рабочей силе населения в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возрасте 15 лет и более в сочетании с демографическими и образовательными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>характеристиками населения. Приводится структура потенциальной рабочей силы и причины не участия в составе рабочей силы. Занятое население распределено по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России в целом, федеральных округов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субъектов Российской Федерации. </w:t>
      </w:r>
    </w:p>
    <w:p w:rsidR="00E37814" w:rsidRDefault="00E37814" w:rsidP="00E37814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России в целом, федеральных округов и субъектов Российской Федерации. 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Все одиннадцать томов размещаются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в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свободном интернет-доступе на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официальном сайте Росстата https://rosstat.gov.ru/. </w:t>
      </w: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/>
      </w:tblPr>
      <w:tblGrid>
        <w:gridCol w:w="933"/>
        <w:gridCol w:w="708"/>
        <w:gridCol w:w="5387"/>
      </w:tblGrid>
      <w:tr w:rsidR="00E37814" w:rsidRPr="00413CB8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E37814" w:rsidRPr="00413CB8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:rsidR="00E37814" w:rsidRDefault="00E37814" w:rsidP="00E378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A103D" w:rsidRDefault="004A103D" w:rsidP="00E3781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4A103D" w:rsidSect="004A04B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642" w:rsidRDefault="00954642" w:rsidP="004A04B7">
      <w:pPr>
        <w:spacing w:after="0" w:line="240" w:lineRule="auto"/>
      </w:pPr>
      <w:r>
        <w:separator/>
      </w:r>
    </w:p>
  </w:endnote>
  <w:endnote w:type="continuationSeparator" w:id="0">
    <w:p w:rsidR="00954642" w:rsidRDefault="00954642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642" w:rsidRDefault="00954642" w:rsidP="004A04B7">
      <w:pPr>
        <w:spacing w:after="0" w:line="240" w:lineRule="auto"/>
      </w:pPr>
      <w:r>
        <w:separator/>
      </w:r>
    </w:p>
  </w:footnote>
  <w:footnote w:type="continuationSeparator" w:id="0">
    <w:p w:rsidR="00954642" w:rsidRDefault="00954642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1000865"/>
      <w:docPartObj>
        <w:docPartGallery w:val="Page Numbers (Top of Page)"/>
        <w:docPartUnique/>
      </w:docPartObj>
    </w:sdtPr>
    <w:sdtContent>
      <w:p w:rsidR="004A04B7" w:rsidRDefault="00CD0D80">
        <w:pPr>
          <w:pStyle w:val="a4"/>
          <w:jc w:val="center"/>
        </w:pPr>
        <w:r>
          <w:fldChar w:fldCharType="begin"/>
        </w:r>
        <w:r w:rsidR="004A04B7">
          <w:instrText>PAGE   \* MERGEFORMAT</w:instrText>
        </w:r>
        <w:r>
          <w:fldChar w:fldCharType="separate"/>
        </w:r>
        <w:r w:rsidR="00AE1F7A">
          <w:rPr>
            <w:noProof/>
          </w:rPr>
          <w:t>3</w:t>
        </w:r>
        <w:r>
          <w:fldChar w:fldCharType="end"/>
        </w:r>
      </w:p>
    </w:sdtContent>
  </w:sdt>
  <w:p w:rsidR="004A04B7" w:rsidRDefault="004A04B7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зимкина Мария Александровна">
    <w15:presenceInfo w15:providerId="AD" w15:userId="S-1-5-21-2754494690-1183963399-2976742660-1105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315"/>
    <w:rsid w:val="00022292"/>
    <w:rsid w:val="00086602"/>
    <w:rsid w:val="000B40A7"/>
    <w:rsid w:val="000F75F7"/>
    <w:rsid w:val="001004FB"/>
    <w:rsid w:val="00104425"/>
    <w:rsid w:val="00125EEE"/>
    <w:rsid w:val="00135F15"/>
    <w:rsid w:val="002A7778"/>
    <w:rsid w:val="00330980"/>
    <w:rsid w:val="003316EC"/>
    <w:rsid w:val="003567E6"/>
    <w:rsid w:val="003E21F5"/>
    <w:rsid w:val="003F26EE"/>
    <w:rsid w:val="00412FA0"/>
    <w:rsid w:val="00413CB8"/>
    <w:rsid w:val="004A04B7"/>
    <w:rsid w:val="004A103D"/>
    <w:rsid w:val="004B4F2D"/>
    <w:rsid w:val="004F4DE3"/>
    <w:rsid w:val="00551E3B"/>
    <w:rsid w:val="00581DAE"/>
    <w:rsid w:val="005825E0"/>
    <w:rsid w:val="005E2E4F"/>
    <w:rsid w:val="00646D0A"/>
    <w:rsid w:val="0073398E"/>
    <w:rsid w:val="00742DF8"/>
    <w:rsid w:val="00775CAF"/>
    <w:rsid w:val="00826F92"/>
    <w:rsid w:val="008921E0"/>
    <w:rsid w:val="008A2845"/>
    <w:rsid w:val="00903016"/>
    <w:rsid w:val="00954642"/>
    <w:rsid w:val="009931F0"/>
    <w:rsid w:val="009A5219"/>
    <w:rsid w:val="009D4460"/>
    <w:rsid w:val="00A25BB5"/>
    <w:rsid w:val="00AC4768"/>
    <w:rsid w:val="00AE1F7A"/>
    <w:rsid w:val="00B774BE"/>
    <w:rsid w:val="00BA1E03"/>
    <w:rsid w:val="00C11E14"/>
    <w:rsid w:val="00C440F7"/>
    <w:rsid w:val="00C85315"/>
    <w:rsid w:val="00CD0D80"/>
    <w:rsid w:val="00D602D9"/>
    <w:rsid w:val="00DA2E36"/>
    <w:rsid w:val="00DC03EB"/>
    <w:rsid w:val="00DC1DEB"/>
    <w:rsid w:val="00DC794B"/>
    <w:rsid w:val="00DF7B18"/>
    <w:rsid w:val="00E37814"/>
    <w:rsid w:val="00ED1AB3"/>
    <w:rsid w:val="00F8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people" Target="peop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p41_vpn01</cp:lastModifiedBy>
  <cp:revision>2</cp:revision>
  <cp:lastPrinted>2022-05-25T10:28:00Z</cp:lastPrinted>
  <dcterms:created xsi:type="dcterms:W3CDTF">2022-12-01T21:02:00Z</dcterms:created>
  <dcterms:modified xsi:type="dcterms:W3CDTF">2022-12-01T21:02:00Z</dcterms:modified>
</cp:coreProperties>
</file>